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heme="majorEastAsia" w:hAnsiTheme="majorEastAsia" w:eastAsiaTheme="majorEastAsia" w:cstheme="majorEastAsia"/>
          <w:sz w:val="32"/>
          <w:szCs w:val="32"/>
          <w:lang w:eastAsia="zh-CN"/>
        </w:rPr>
      </w:pPr>
      <w:bookmarkStart w:id="0" w:name="_Toc13192"/>
      <w:bookmarkStart w:id="1" w:name="_Toc21804"/>
      <w:bookmarkStart w:id="2" w:name="_Toc4815_WPSOffice_Level1"/>
      <w:bookmarkStart w:id="3" w:name="_Toc8307299"/>
      <w:bookmarkStart w:id="4" w:name="_Toc16797"/>
      <w:r>
        <w:rPr>
          <w:rFonts w:hint="eastAsia" w:asciiTheme="majorEastAsia" w:hAnsiTheme="majorEastAsia" w:eastAsiaTheme="majorEastAsia" w:cstheme="majorEastAsia"/>
          <w:sz w:val="32"/>
          <w:szCs w:val="32"/>
        </w:rPr>
        <w:t>监控、道闸系统设备采购</w:t>
      </w:r>
      <w:bookmarkEnd w:id="0"/>
      <w:bookmarkEnd w:id="1"/>
      <w:bookmarkEnd w:id="2"/>
      <w:bookmarkEnd w:id="3"/>
      <w:bookmarkEnd w:id="4"/>
      <w:r>
        <w:rPr>
          <w:rFonts w:hint="eastAsia" w:asciiTheme="majorEastAsia" w:hAnsiTheme="majorEastAsia" w:eastAsiaTheme="majorEastAsia" w:cstheme="majorEastAsia"/>
          <w:sz w:val="32"/>
          <w:szCs w:val="32"/>
          <w:lang w:eastAsia="zh-CN"/>
        </w:rPr>
        <w:t>招标公告</w:t>
      </w:r>
      <w:bookmarkStart w:id="5" w:name="_GoBack"/>
      <w:bookmarkEnd w:id="5"/>
    </w:p>
    <w:p>
      <w:pPr>
        <w:adjustRightInd w:val="0"/>
        <w:snapToGrid w:val="0"/>
        <w:spacing w:line="360" w:lineRule="auto"/>
        <w:ind w:firstLine="420" w:firstLineChars="200"/>
        <w:rPr>
          <w:rFonts w:ascii="宋体" w:hAnsi="宋体" w:cs="宋体"/>
          <w:bCs/>
          <w:szCs w:val="20"/>
        </w:rPr>
      </w:pPr>
      <w:r>
        <w:rPr>
          <w:rFonts w:hint="eastAsia" w:ascii="宋体" w:hAnsi="宋体" w:cs="宋体"/>
          <w:bCs/>
          <w:szCs w:val="20"/>
        </w:rPr>
        <w:t>采联国际招标采购集团有限公司（以下简称‘采购代理机构’）受</w:t>
      </w:r>
      <w:r>
        <w:rPr>
          <w:rFonts w:hint="eastAsia" w:ascii="宋体" w:hAnsi="宋体" w:cs="宋体"/>
          <w:szCs w:val="21"/>
        </w:rPr>
        <w:t>深圳市残疾人联合会</w:t>
      </w:r>
      <w:r>
        <w:rPr>
          <w:rFonts w:hint="eastAsia" w:ascii="宋体" w:hAnsi="宋体" w:cs="宋体"/>
          <w:bCs/>
          <w:szCs w:val="20"/>
        </w:rPr>
        <w:t>（以下简称‘采购人’）的</w:t>
      </w:r>
      <w:r>
        <w:rPr>
          <w:rFonts w:hint="eastAsia" w:ascii="宋体" w:hAnsi="宋体" w:cs="宋体"/>
          <w:bCs/>
          <w:szCs w:val="21"/>
        </w:rPr>
        <w:t>委托，对</w:t>
      </w:r>
      <w:r>
        <w:rPr>
          <w:rFonts w:hint="eastAsia" w:ascii="宋体" w:hAnsi="宋体" w:cs="宋体"/>
          <w:szCs w:val="21"/>
        </w:rPr>
        <w:t>监控、道闸系统设备采购</w:t>
      </w:r>
      <w:r>
        <w:rPr>
          <w:rFonts w:hint="eastAsia" w:ascii="宋体" w:hAnsi="宋体" w:cs="宋体"/>
          <w:bCs/>
          <w:szCs w:val="21"/>
        </w:rPr>
        <w:t>进行公开招标采购，</w:t>
      </w:r>
      <w:r>
        <w:rPr>
          <w:rFonts w:hint="eastAsia" w:ascii="宋体" w:hAnsi="宋体" w:cs="宋体"/>
          <w:szCs w:val="21"/>
        </w:rPr>
        <w:t>欢迎</w:t>
      </w:r>
      <w:r>
        <w:rPr>
          <w:rFonts w:hint="eastAsia" w:ascii="宋体" w:hAnsi="宋体" w:cs="宋体"/>
        </w:rPr>
        <w:t>符合</w:t>
      </w:r>
      <w:r>
        <w:rPr>
          <w:rFonts w:hint="eastAsia" w:ascii="宋体" w:hAnsi="宋体" w:cs="宋体"/>
          <w:szCs w:val="21"/>
        </w:rPr>
        <w:t>资格</w:t>
      </w:r>
      <w:r>
        <w:rPr>
          <w:rFonts w:hint="eastAsia" w:ascii="宋体" w:hAnsi="宋体" w:cs="宋体"/>
        </w:rPr>
        <w:t>条件的</w:t>
      </w:r>
      <w:r>
        <w:rPr>
          <w:rFonts w:hint="eastAsia" w:ascii="宋体" w:hAnsi="宋体" w:cs="宋体"/>
          <w:bCs/>
          <w:szCs w:val="21"/>
        </w:rPr>
        <w:t>供应商</w:t>
      </w:r>
      <w:r>
        <w:rPr>
          <w:rFonts w:hint="eastAsia" w:ascii="宋体" w:hAnsi="宋体" w:cs="宋体"/>
        </w:rPr>
        <w:t>投标。</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一、项目编号：CLF0122SZ06QY84</w:t>
      </w:r>
    </w:p>
    <w:p>
      <w:pPr>
        <w:tabs>
          <w:tab w:val="left" w:pos="567"/>
        </w:tabs>
        <w:adjustRightInd w:val="0"/>
        <w:snapToGrid w:val="0"/>
        <w:spacing w:line="360" w:lineRule="auto"/>
        <w:rPr>
          <w:rFonts w:ascii="宋体" w:hAnsi="宋体" w:cs="宋体"/>
        </w:rPr>
      </w:pPr>
      <w:r>
        <w:rPr>
          <w:rFonts w:hint="eastAsia" w:ascii="宋体" w:hAnsi="宋体" w:cs="宋体"/>
          <w:bCs/>
          <w:szCs w:val="20"/>
        </w:rPr>
        <w:t>二、采购项目名称：</w:t>
      </w:r>
      <w:r>
        <w:rPr>
          <w:rFonts w:hint="eastAsia" w:ascii="宋体" w:hAnsi="宋体" w:cs="宋体"/>
        </w:rPr>
        <w:t>监控、道闸系统设备采购</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三、采购项目内容及需求：</w:t>
      </w:r>
    </w:p>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rPr>
        <w:t>1</w:t>
      </w:r>
      <w:r>
        <w:rPr>
          <w:rFonts w:ascii="宋体" w:hAnsi="宋体" w:cs="宋体"/>
          <w:bCs/>
          <w:szCs w:val="20"/>
        </w:rPr>
        <w:t>.</w:t>
      </w:r>
      <w:r>
        <w:rPr>
          <w:rFonts w:hint="eastAsia" w:ascii="宋体" w:hAnsi="宋体" w:cs="宋体"/>
          <w:bCs/>
          <w:szCs w:val="20"/>
        </w:rPr>
        <w:t>采购项目内容及最高限价：</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919"/>
        <w:gridCol w:w="285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439" w:type="pct"/>
            <w:shd w:val="clear" w:color="auto" w:fill="EEECE1"/>
            <w:vAlign w:val="center"/>
          </w:tcPr>
          <w:p>
            <w:pPr>
              <w:jc w:val="center"/>
              <w:rPr>
                <w:rFonts w:ascii="宋体"/>
                <w:b/>
                <w:szCs w:val="21"/>
              </w:rPr>
            </w:pPr>
            <w:r>
              <w:rPr>
                <w:rFonts w:hint="eastAsia" w:ascii="宋体"/>
                <w:b/>
                <w:szCs w:val="21"/>
              </w:rPr>
              <w:t>采购内容</w:t>
            </w:r>
          </w:p>
        </w:tc>
        <w:tc>
          <w:tcPr>
            <w:tcW w:w="539" w:type="pct"/>
            <w:shd w:val="clear" w:color="auto" w:fill="EEECE1"/>
            <w:vAlign w:val="center"/>
          </w:tcPr>
          <w:p>
            <w:pPr>
              <w:jc w:val="center"/>
              <w:rPr>
                <w:rFonts w:ascii="宋体"/>
                <w:b/>
                <w:szCs w:val="21"/>
              </w:rPr>
            </w:pPr>
            <w:r>
              <w:rPr>
                <w:rFonts w:hint="eastAsia" w:ascii="宋体"/>
                <w:b/>
                <w:szCs w:val="21"/>
              </w:rPr>
              <w:t>数量</w:t>
            </w:r>
          </w:p>
        </w:tc>
        <w:tc>
          <w:tcPr>
            <w:tcW w:w="1673" w:type="pct"/>
            <w:shd w:val="clear" w:color="auto" w:fill="EEECE1"/>
            <w:vAlign w:val="center"/>
          </w:tcPr>
          <w:p>
            <w:pPr>
              <w:jc w:val="center"/>
              <w:rPr>
                <w:rFonts w:ascii="宋体"/>
                <w:b/>
                <w:szCs w:val="21"/>
              </w:rPr>
            </w:pPr>
            <w:r>
              <w:rPr>
                <w:rFonts w:hint="eastAsia" w:ascii="宋体"/>
                <w:b/>
                <w:szCs w:val="21"/>
              </w:rPr>
              <w:t>交货期</w:t>
            </w:r>
          </w:p>
        </w:tc>
        <w:tc>
          <w:tcPr>
            <w:tcW w:w="1347" w:type="pct"/>
            <w:shd w:val="clear" w:color="auto" w:fill="EEECE1"/>
            <w:vAlign w:val="center"/>
          </w:tcPr>
          <w:p>
            <w:pPr>
              <w:jc w:val="center"/>
              <w:rPr>
                <w:rFonts w:ascii="宋体"/>
                <w:b/>
                <w:szCs w:val="21"/>
              </w:rPr>
            </w:pPr>
            <w:r>
              <w:rPr>
                <w:rFonts w:hint="eastAsia" w:ascii="宋体"/>
                <w:b/>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439" w:type="pct"/>
            <w:vAlign w:val="center"/>
          </w:tcPr>
          <w:p>
            <w:pPr>
              <w:jc w:val="center"/>
              <w:rPr>
                <w:rFonts w:ascii="宋体"/>
                <w:bCs/>
                <w:szCs w:val="21"/>
              </w:rPr>
            </w:pPr>
            <w:r>
              <w:rPr>
                <w:rFonts w:hint="eastAsia" w:ascii="宋体" w:hAnsi="宋体" w:cs="宋体"/>
              </w:rPr>
              <w:t>监控、道闸系统设备采购</w:t>
            </w:r>
          </w:p>
        </w:tc>
        <w:tc>
          <w:tcPr>
            <w:tcW w:w="539" w:type="pct"/>
            <w:vAlign w:val="center"/>
          </w:tcPr>
          <w:p>
            <w:pPr>
              <w:jc w:val="center"/>
              <w:rPr>
                <w:rFonts w:ascii="宋体"/>
                <w:bCs/>
                <w:szCs w:val="21"/>
              </w:rPr>
            </w:pPr>
            <w:r>
              <w:rPr>
                <w:rFonts w:hint="eastAsia" w:asciiTheme="minorEastAsia" w:hAnsiTheme="minorEastAsia" w:eastAsiaTheme="minorEastAsia"/>
                <w:bCs/>
                <w:szCs w:val="21"/>
              </w:rPr>
              <w:t>1批</w:t>
            </w:r>
          </w:p>
        </w:tc>
        <w:tc>
          <w:tcPr>
            <w:tcW w:w="1673" w:type="pct"/>
            <w:vAlign w:val="center"/>
          </w:tcPr>
          <w:p>
            <w:pPr>
              <w:pStyle w:val="7"/>
              <w:spacing w:line="240" w:lineRule="auto"/>
              <w:rPr>
                <w:snapToGrid/>
                <w:spacing w:val="0"/>
                <w:kern w:val="2"/>
                <w:sz w:val="21"/>
                <w:szCs w:val="24"/>
              </w:rPr>
            </w:pPr>
            <w:r>
              <w:rPr>
                <w:rFonts w:asciiTheme="minorEastAsia" w:hAnsiTheme="minorEastAsia" w:eastAsiaTheme="minorEastAsia"/>
                <w:snapToGrid/>
                <w:spacing w:val="0"/>
                <w:kern w:val="2"/>
                <w:sz w:val="21"/>
                <w:szCs w:val="24"/>
              </w:rPr>
              <w:t>自合同签订之日起</w:t>
            </w:r>
            <w:r>
              <w:rPr>
                <w:rFonts w:hint="eastAsia" w:asciiTheme="minorEastAsia" w:hAnsiTheme="minorEastAsia" w:eastAsiaTheme="minorEastAsia"/>
                <w:snapToGrid/>
                <w:spacing w:val="0"/>
                <w:kern w:val="2"/>
                <w:sz w:val="21"/>
                <w:szCs w:val="24"/>
              </w:rPr>
              <w:t xml:space="preserve"> 30 个工作日内交货完毕</w:t>
            </w:r>
          </w:p>
        </w:tc>
        <w:tc>
          <w:tcPr>
            <w:tcW w:w="1347" w:type="pct"/>
            <w:vAlign w:val="center"/>
          </w:tcPr>
          <w:p>
            <w:pPr>
              <w:pStyle w:val="7"/>
              <w:spacing w:line="240" w:lineRule="auto"/>
              <w:rPr>
                <w:snapToGrid/>
                <w:spacing w:val="0"/>
                <w:kern w:val="2"/>
                <w:sz w:val="21"/>
                <w:szCs w:val="24"/>
              </w:rPr>
            </w:pPr>
            <w:r>
              <w:rPr>
                <w:rFonts w:hint="eastAsia" w:ascii="宋体" w:hAnsi="宋体"/>
                <w:snapToGrid/>
                <w:spacing w:val="0"/>
                <w:kern w:val="2"/>
                <w:sz w:val="21"/>
                <w:szCs w:val="21"/>
              </w:rPr>
              <w:t>人民币57.21万元</w:t>
            </w:r>
          </w:p>
        </w:tc>
      </w:tr>
    </w:tbl>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rPr>
        <w:t>2</w:t>
      </w:r>
      <w:r>
        <w:rPr>
          <w:rFonts w:ascii="宋体" w:hAnsi="宋体" w:cs="宋体"/>
          <w:bCs/>
          <w:szCs w:val="20"/>
        </w:rPr>
        <w:t>.</w:t>
      </w:r>
      <w:r>
        <w:rPr>
          <w:rFonts w:hint="eastAsia" w:ascii="宋体" w:hAnsi="宋体" w:cs="宋体"/>
          <w:bCs/>
          <w:szCs w:val="20"/>
        </w:rPr>
        <w:t>采购人的具体采购需求：详见招标文件中的“用户需求书”。</w:t>
      </w:r>
    </w:p>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rPr>
        <w:t>3</w:t>
      </w:r>
      <w:r>
        <w:rPr>
          <w:rFonts w:ascii="宋体" w:hAnsi="宋体" w:cs="宋体"/>
          <w:bCs/>
          <w:szCs w:val="20"/>
        </w:rPr>
        <w:t>.</w:t>
      </w:r>
      <w:r>
        <w:rPr>
          <w:rFonts w:hint="eastAsia" w:ascii="宋体" w:hAnsi="宋体" w:cs="宋体"/>
          <w:bCs/>
          <w:szCs w:val="20"/>
        </w:rPr>
        <w:t>本项目不接受进口</w:t>
      </w:r>
      <w:r>
        <w:rPr>
          <w:rFonts w:hint="eastAsia" w:ascii="宋体"/>
          <w:bCs/>
          <w:szCs w:val="20"/>
        </w:rPr>
        <w:t>产品\服务。</w:t>
      </w:r>
    </w:p>
    <w:p>
      <w:pPr>
        <w:adjustRightInd w:val="0"/>
        <w:snapToGrid w:val="0"/>
        <w:spacing w:line="360" w:lineRule="auto"/>
        <w:ind w:firstLine="424" w:firstLineChars="202"/>
        <w:rPr>
          <w:rFonts w:ascii="宋体"/>
          <w:bCs/>
          <w:szCs w:val="20"/>
        </w:rPr>
      </w:pPr>
      <w:r>
        <w:rPr>
          <w:rFonts w:hint="eastAsia" w:ascii="宋体"/>
          <w:bCs/>
          <w:szCs w:val="20"/>
        </w:rPr>
        <w:t>4</w:t>
      </w:r>
      <w:r>
        <w:rPr>
          <w:rFonts w:ascii="宋体"/>
          <w:bCs/>
          <w:szCs w:val="20"/>
        </w:rPr>
        <w:t>.</w:t>
      </w:r>
      <w:r>
        <w:rPr>
          <w:rFonts w:hint="eastAsia" w:ascii="宋体"/>
          <w:bCs/>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四、投标人的资格要求：</w:t>
      </w:r>
    </w:p>
    <w:p>
      <w:pPr>
        <w:pStyle w:val="8"/>
        <w:adjustRightInd w:val="0"/>
        <w:snapToGrid w:val="0"/>
        <w:spacing w:line="360" w:lineRule="auto"/>
        <w:ind w:firstLine="424" w:firstLineChars="202"/>
        <w:rPr>
          <w:rFonts w:ascii="宋体" w:hAnsi="宋体"/>
          <w:bCs/>
          <w:szCs w:val="21"/>
        </w:rPr>
      </w:pPr>
      <w:r>
        <w:rPr>
          <w:rFonts w:hint="eastAsia" w:ascii="宋体" w:hAnsi="宋体"/>
          <w:bCs/>
          <w:szCs w:val="21"/>
        </w:rPr>
        <w:t>1</w:t>
      </w:r>
      <w:r>
        <w:rPr>
          <w:rFonts w:ascii="宋体" w:hAnsi="宋体"/>
          <w:bCs/>
          <w:szCs w:val="21"/>
        </w:rPr>
        <w:t>.</w:t>
      </w:r>
      <w:r>
        <w:rPr>
          <w:rFonts w:hint="eastAsia" w:ascii="宋体" w:hAnsi="宋体"/>
          <w:bCs/>
          <w:szCs w:val="21"/>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8"/>
        <w:adjustRightInd w:val="0"/>
        <w:snapToGrid w:val="0"/>
        <w:spacing w:line="360" w:lineRule="auto"/>
        <w:ind w:firstLine="424" w:firstLineChars="202"/>
        <w:rPr>
          <w:rFonts w:ascii="宋体" w:hAnsi="宋体" w:cs="宋体"/>
          <w:bCs/>
          <w:szCs w:val="20"/>
        </w:rPr>
      </w:pPr>
      <w:r>
        <w:rPr>
          <w:rFonts w:hint="eastAsia" w:ascii="宋体" w:hAnsi="宋体" w:cs="宋体"/>
          <w:bCs/>
          <w:szCs w:val="20"/>
        </w:rPr>
        <w:t>2</w:t>
      </w:r>
      <w:r>
        <w:rPr>
          <w:rFonts w:ascii="宋体" w:hAnsi="宋体" w:cs="宋体"/>
          <w:bCs/>
          <w:szCs w:val="20"/>
        </w:rPr>
        <w:t>.</w:t>
      </w:r>
      <w:r>
        <w:rPr>
          <w:rFonts w:hint="eastAsia" w:ascii="宋体" w:hAnsi="宋体" w:cs="宋体"/>
          <w:bCs/>
          <w:szCs w:val="20"/>
        </w:rPr>
        <w:t>本项目不接受联合体投标。</w:t>
      </w:r>
    </w:p>
    <w:p>
      <w:pPr>
        <w:pStyle w:val="8"/>
        <w:adjustRightInd w:val="0"/>
        <w:snapToGrid w:val="0"/>
        <w:spacing w:line="360" w:lineRule="auto"/>
        <w:ind w:firstLine="424" w:firstLineChars="202"/>
        <w:rPr>
          <w:rFonts w:ascii="宋体" w:hAnsi="宋体" w:cs="宋体"/>
          <w:bCs/>
          <w:szCs w:val="20"/>
        </w:rPr>
      </w:pPr>
      <w:r>
        <w:rPr>
          <w:rFonts w:hint="eastAsia" w:ascii="宋体" w:hAnsi="宋体" w:cs="宋体"/>
          <w:bCs/>
          <w:szCs w:val="20"/>
        </w:rPr>
        <w:t>3.投标人必须具有建设行政主管部门颁发的电子与智能化工程专业承包贰级及以上资质；并</w:t>
      </w:r>
      <w:r>
        <w:rPr>
          <w:rFonts w:hint="eastAsia" w:ascii="宋体" w:hAnsi="宋体" w:cs="宋体"/>
          <w:szCs w:val="21"/>
        </w:rPr>
        <w:t>具有安全生产许可证</w:t>
      </w:r>
      <w:r>
        <w:rPr>
          <w:rFonts w:hint="eastAsia" w:ascii="宋体" w:hAnsi="宋体" w:cs="宋体"/>
          <w:bCs/>
          <w:szCs w:val="20"/>
        </w:rPr>
        <w:t>（①提供在有效期内的证书复印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p>
    <w:p>
      <w:pPr>
        <w:tabs>
          <w:tab w:val="left" w:pos="567"/>
        </w:tabs>
        <w:adjustRightInd w:val="0"/>
        <w:snapToGrid w:val="0"/>
        <w:spacing w:line="360" w:lineRule="auto"/>
        <w:rPr>
          <w:rFonts w:ascii="宋体" w:hAnsi="宋体" w:cs="宋体"/>
          <w:b/>
          <w:szCs w:val="21"/>
        </w:rPr>
      </w:pPr>
      <w:r>
        <w:rPr>
          <w:rFonts w:hint="eastAsia" w:ascii="宋体" w:hAnsi="宋体" w:cs="宋体"/>
          <w:b/>
          <w:szCs w:val="21"/>
        </w:rPr>
        <w:t>五、获取招标文件时，须提供如下资料（加盖单位公章）。</w:t>
      </w:r>
    </w:p>
    <w:p>
      <w:pPr>
        <w:pStyle w:val="8"/>
        <w:adjustRightInd w:val="0"/>
        <w:snapToGrid w:val="0"/>
        <w:spacing w:line="360" w:lineRule="auto"/>
        <w:ind w:left="420" w:firstLine="0" w:firstLineChars="0"/>
        <w:rPr>
          <w:rFonts w:ascii="宋体" w:hAnsi="宋体" w:cs="宋体"/>
          <w:szCs w:val="21"/>
        </w:rPr>
      </w:pPr>
      <w:r>
        <w:rPr>
          <w:rFonts w:hint="eastAsia" w:ascii="宋体" w:hAnsi="宋体" w:cs="宋体"/>
          <w:szCs w:val="21"/>
        </w:rPr>
        <w:t>《采购文件领购登记表》（可在采购代理机构网站（www.chinapsp.cn）中“下载中心”下载）</w:t>
      </w:r>
    </w:p>
    <w:p>
      <w:pPr>
        <w:pStyle w:val="4"/>
        <w:widowControl w:val="0"/>
        <w:adjustRightInd w:val="0"/>
        <w:snapToGrid w:val="0"/>
        <w:spacing w:before="0" w:beforeAutospacing="0" w:after="0" w:afterAutospacing="0" w:line="360" w:lineRule="auto"/>
        <w:ind w:left="426"/>
        <w:jc w:val="both"/>
        <w:rPr>
          <w:rFonts w:cs="宋体"/>
          <w:sz w:val="21"/>
          <w:szCs w:val="21"/>
        </w:rPr>
      </w:pPr>
      <w:r>
        <w:rPr>
          <w:rFonts w:hint="eastAsia" w:cs="宋体"/>
          <w:sz w:val="21"/>
          <w:szCs w:val="21"/>
        </w:rPr>
        <w:t>注：</w:t>
      </w:r>
      <w:r>
        <w:rPr>
          <w:rFonts w:hint="eastAsia" w:cs="宋体"/>
          <w:b/>
          <w:sz w:val="21"/>
          <w:szCs w:val="21"/>
        </w:rPr>
        <w:t>采用邮箱报名获取招标文件方式：</w:t>
      </w:r>
      <w:r>
        <w:rPr>
          <w:rFonts w:hint="eastAsia" w:cs="宋体"/>
          <w:sz w:val="21"/>
          <w:szCs w:val="21"/>
        </w:rPr>
        <w:t>供应商应填写并打印《采购文件领购登记表》后，加盖供应商公章扫描发至采购代理机构邮箱（cailiansz@126.com）。报名资料审核通过后并缴纳标书款后即为报名成功。</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六、符合资格的</w:t>
      </w:r>
      <w:r>
        <w:rPr>
          <w:rFonts w:hint="eastAsia" w:ascii="宋体" w:hAnsi="宋体" w:cs="宋体"/>
          <w:bCs/>
          <w:color w:val="auto"/>
          <w:szCs w:val="20"/>
        </w:rPr>
        <w:t>供应商应当在20</w:t>
      </w:r>
      <w:r>
        <w:rPr>
          <w:rFonts w:hint="eastAsia" w:ascii="宋体" w:hAnsi="宋体" w:cs="宋体"/>
          <w:bCs/>
          <w:color w:val="auto"/>
          <w:szCs w:val="20"/>
          <w:lang w:val="en-US" w:eastAsia="zh-CN"/>
        </w:rPr>
        <w:t>22</w:t>
      </w:r>
      <w:r>
        <w:rPr>
          <w:rFonts w:hint="eastAsia" w:ascii="宋体" w:hAnsi="宋体" w:cs="宋体"/>
          <w:bCs/>
          <w:color w:val="auto"/>
          <w:szCs w:val="20"/>
        </w:rPr>
        <w:t>年</w:t>
      </w:r>
      <w:r>
        <w:rPr>
          <w:rFonts w:hint="eastAsia" w:ascii="宋体" w:hAnsi="宋体" w:cs="宋体"/>
          <w:bCs/>
          <w:color w:val="auto"/>
          <w:szCs w:val="20"/>
          <w:lang w:val="en-US" w:eastAsia="zh-CN"/>
        </w:rPr>
        <w:t>6</w:t>
      </w:r>
      <w:r>
        <w:rPr>
          <w:rFonts w:hint="eastAsia" w:ascii="宋体" w:hAnsi="宋体" w:cs="宋体"/>
          <w:bCs/>
          <w:color w:val="auto"/>
          <w:szCs w:val="20"/>
        </w:rPr>
        <w:t>月</w:t>
      </w:r>
      <w:r>
        <w:rPr>
          <w:rFonts w:hint="eastAsia" w:ascii="宋体" w:hAnsi="宋体" w:cs="宋体"/>
          <w:bCs/>
          <w:color w:val="auto"/>
          <w:szCs w:val="20"/>
          <w:lang w:val="en-US" w:eastAsia="zh-CN"/>
        </w:rPr>
        <w:t>27</w:t>
      </w:r>
      <w:r>
        <w:rPr>
          <w:rFonts w:hint="eastAsia" w:ascii="宋体" w:hAnsi="宋体" w:cs="宋体"/>
          <w:bCs/>
          <w:color w:val="auto"/>
          <w:szCs w:val="20"/>
        </w:rPr>
        <w:t>日至20</w:t>
      </w:r>
      <w:r>
        <w:rPr>
          <w:rFonts w:hint="eastAsia" w:ascii="宋体" w:hAnsi="宋体" w:cs="宋体"/>
          <w:bCs/>
          <w:color w:val="auto"/>
          <w:szCs w:val="20"/>
          <w:lang w:val="en-US" w:eastAsia="zh-CN"/>
        </w:rPr>
        <w:t>22</w:t>
      </w:r>
      <w:r>
        <w:rPr>
          <w:rFonts w:hint="eastAsia" w:ascii="宋体" w:hAnsi="宋体" w:cs="宋体"/>
          <w:bCs/>
          <w:color w:val="auto"/>
          <w:szCs w:val="20"/>
        </w:rPr>
        <w:t>年</w:t>
      </w:r>
      <w:r>
        <w:rPr>
          <w:rFonts w:hint="eastAsia" w:ascii="宋体" w:hAnsi="宋体" w:cs="宋体"/>
          <w:bCs/>
          <w:color w:val="auto"/>
          <w:szCs w:val="20"/>
          <w:lang w:val="en-US" w:eastAsia="zh-CN"/>
        </w:rPr>
        <w:t>7</w:t>
      </w:r>
      <w:r>
        <w:rPr>
          <w:rFonts w:hint="eastAsia" w:ascii="宋体" w:hAnsi="宋体" w:cs="宋体"/>
          <w:bCs/>
          <w:color w:val="auto"/>
          <w:szCs w:val="20"/>
        </w:rPr>
        <w:t>月</w:t>
      </w:r>
      <w:r>
        <w:rPr>
          <w:rFonts w:hint="eastAsia" w:ascii="宋体" w:hAnsi="宋体" w:cs="宋体"/>
          <w:bCs/>
          <w:color w:val="auto"/>
          <w:szCs w:val="20"/>
          <w:lang w:val="en-US" w:eastAsia="zh-CN"/>
        </w:rPr>
        <w:t>4</w:t>
      </w:r>
      <w:r>
        <w:rPr>
          <w:rFonts w:hint="eastAsia" w:ascii="宋体" w:hAnsi="宋体" w:cs="宋体"/>
          <w:bCs/>
          <w:color w:val="auto"/>
          <w:szCs w:val="20"/>
        </w:rPr>
        <w:t>日期间（不少于5个工作日），上午10：00-12：00，下午15：00-17：30，（法定节假日除外）购买招标文件</w:t>
      </w:r>
      <w:r>
        <w:rPr>
          <w:rFonts w:hint="eastAsia" w:ascii="宋体" w:hAnsi="宋体" w:cs="宋体"/>
          <w:bCs/>
          <w:szCs w:val="20"/>
        </w:rPr>
        <w:t>，招标文件每套售价人民币600.00元（不接受现金），售后不退（</w:t>
      </w:r>
      <w:r>
        <w:rPr>
          <w:rFonts w:ascii="宋体" w:hAnsi="宋体" w:cs="宋体"/>
          <w:bCs/>
          <w:szCs w:val="20"/>
        </w:rPr>
        <w:t>为配合新冠疫情防控工作，暂不接受现场报名</w:t>
      </w:r>
      <w:r>
        <w:rPr>
          <w:rFonts w:hint="eastAsia" w:ascii="宋体" w:hAnsi="宋体" w:cs="宋体"/>
          <w:bCs/>
          <w:szCs w:val="20"/>
        </w:rPr>
        <w:t>）。</w:t>
      </w:r>
    </w:p>
    <w:p>
      <w:pPr>
        <w:adjustRightInd w:val="0"/>
        <w:snapToGrid w:val="0"/>
        <w:spacing w:line="360" w:lineRule="auto"/>
        <w:ind w:firstLine="732" w:firstLineChars="347"/>
        <w:rPr>
          <w:rFonts w:ascii="宋体" w:hAnsi="宋体" w:cs="宋体"/>
          <w:b/>
          <w:szCs w:val="21"/>
        </w:rPr>
      </w:pPr>
      <w:r>
        <w:rPr>
          <w:rFonts w:hint="eastAsia" w:ascii="宋体" w:hAnsi="宋体" w:cs="宋体"/>
          <w:b/>
          <w:szCs w:val="21"/>
        </w:rPr>
        <w:t>如采用汇款方式购买招标文件请汇至以下账户：</w:t>
      </w:r>
    </w:p>
    <w:p>
      <w:pPr>
        <w:adjustRightInd w:val="0"/>
        <w:snapToGrid w:val="0"/>
        <w:spacing w:line="360" w:lineRule="auto"/>
        <w:ind w:firstLine="735" w:firstLineChars="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户名：</w:t>
      </w:r>
      <w:r>
        <w:rPr>
          <w:rFonts w:hint="eastAsia" w:ascii="宋体" w:hAnsi="宋体" w:cs="宋体"/>
          <w:szCs w:val="21"/>
        </w:rPr>
        <w:t>采联国际招标采购集团有限公司</w:t>
      </w:r>
      <w:r>
        <w:rPr>
          <w:rFonts w:hint="eastAsia"/>
        </w:rPr>
        <w:t>深圳分公司</w:t>
      </w:r>
    </w:p>
    <w:p>
      <w:pPr>
        <w:adjustRightInd w:val="0"/>
        <w:snapToGrid w:val="0"/>
        <w:spacing w:line="360" w:lineRule="auto"/>
        <w:ind w:firstLine="735" w:firstLineChars="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开户行：广发银行广州白云机场支行</w:t>
      </w:r>
    </w:p>
    <w:p>
      <w:pPr>
        <w:pStyle w:val="9"/>
        <w:tabs>
          <w:tab w:val="left" w:pos="567"/>
        </w:tabs>
        <w:adjustRightInd w:val="0"/>
        <w:snapToGrid w:val="0"/>
        <w:spacing w:line="360" w:lineRule="auto"/>
        <w:ind w:left="840" w:firstLine="0" w:firstLineChars="0"/>
        <w:rPr>
          <w:rFonts w:ascii="宋体" w:hAnsi="宋体"/>
          <w:szCs w:val="21"/>
        </w:rPr>
      </w:pPr>
      <w:r>
        <w:rPr>
          <w:rFonts w:hint="eastAsia" w:ascii="宋体" w:hAnsi="宋体" w:cs="宋体"/>
          <w:color w:val="000000" w:themeColor="text1"/>
          <w:szCs w:val="21"/>
          <w14:textFill>
            <w14:solidFill>
              <w14:schemeClr w14:val="tx1"/>
            </w14:solidFill>
          </w14:textFill>
        </w:rPr>
        <w:t>账号：</w:t>
      </w:r>
      <w:r>
        <w:rPr>
          <w:rFonts w:ascii="宋体" w:hAnsi="宋体" w:cs="宋体"/>
          <w:color w:val="000000" w:themeColor="text1"/>
          <w:szCs w:val="21"/>
          <w14:textFill>
            <w14:solidFill>
              <w14:schemeClr w14:val="tx1"/>
            </w14:solidFill>
          </w14:textFill>
        </w:rPr>
        <w:t>9550880212556500152</w:t>
      </w:r>
      <w:r>
        <w:rPr>
          <w:rFonts w:hint="eastAsia" w:ascii="宋体" w:hAnsi="宋体" w:cs="宋体"/>
          <w:b/>
          <w:color w:val="000000" w:themeColor="text1"/>
          <w:szCs w:val="21"/>
          <w:u w:val="double"/>
          <w14:textFill>
            <w14:solidFill>
              <w14:schemeClr w14:val="tx1"/>
            </w14:solidFill>
          </w14:textFill>
        </w:rPr>
        <w:t>（购买招标文件账号）</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szCs w:val="20"/>
        </w:rPr>
        <w:t>七、接收投标文</w:t>
      </w:r>
      <w:r>
        <w:rPr>
          <w:rFonts w:hint="eastAsia" w:ascii="宋体" w:hAnsi="宋体" w:cs="宋体"/>
          <w:bCs/>
          <w:color w:val="auto"/>
          <w:szCs w:val="20"/>
        </w:rPr>
        <w:t>件时间：20</w:t>
      </w:r>
      <w:r>
        <w:rPr>
          <w:rFonts w:hint="eastAsia" w:ascii="宋体" w:hAnsi="宋体" w:cs="宋体"/>
          <w:bCs/>
          <w:color w:val="auto"/>
          <w:szCs w:val="20"/>
          <w:lang w:val="en-US" w:eastAsia="zh-CN"/>
        </w:rPr>
        <w:t>22</w:t>
      </w:r>
      <w:r>
        <w:rPr>
          <w:rFonts w:hint="eastAsia" w:ascii="宋体" w:hAnsi="宋体" w:cs="宋体"/>
          <w:bCs/>
          <w:color w:val="auto"/>
          <w:szCs w:val="20"/>
        </w:rPr>
        <w:t>年</w:t>
      </w:r>
      <w:r>
        <w:rPr>
          <w:rFonts w:hint="eastAsia" w:ascii="宋体" w:hAnsi="宋体" w:cs="宋体"/>
          <w:bCs/>
          <w:color w:val="auto"/>
          <w:szCs w:val="20"/>
          <w:lang w:val="en-US" w:eastAsia="zh-CN"/>
        </w:rPr>
        <w:t>7</w:t>
      </w:r>
      <w:r>
        <w:rPr>
          <w:rFonts w:hint="eastAsia" w:ascii="宋体" w:hAnsi="宋体" w:cs="宋体"/>
          <w:bCs/>
          <w:color w:val="auto"/>
          <w:szCs w:val="20"/>
        </w:rPr>
        <w:t>月</w:t>
      </w:r>
      <w:r>
        <w:rPr>
          <w:rFonts w:hint="eastAsia" w:ascii="宋体" w:hAnsi="宋体" w:cs="宋体"/>
          <w:bCs/>
          <w:color w:val="auto"/>
          <w:szCs w:val="20"/>
          <w:lang w:val="en-US" w:eastAsia="zh-CN"/>
        </w:rPr>
        <w:t>8</w:t>
      </w:r>
      <w:r>
        <w:rPr>
          <w:rFonts w:hint="eastAsia" w:ascii="宋体" w:hAnsi="宋体" w:cs="宋体"/>
          <w:bCs/>
          <w:color w:val="auto"/>
          <w:szCs w:val="20"/>
        </w:rPr>
        <w:t>日</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八、提交投标文件地点：</w:t>
      </w:r>
      <w:r>
        <w:rPr>
          <w:rFonts w:hint="eastAsia" w:ascii="宋体" w:hAnsi="宋体" w:cs="宋体"/>
          <w:color w:val="auto"/>
          <w:szCs w:val="21"/>
        </w:rPr>
        <w:t>深圳市福田区竹子林中国经贸大厦</w:t>
      </w:r>
      <w:r>
        <w:rPr>
          <w:rFonts w:ascii="宋体" w:hAnsi="宋体" w:cs="宋体"/>
          <w:color w:val="auto"/>
          <w:szCs w:val="21"/>
        </w:rPr>
        <w:t>10DE</w:t>
      </w:r>
      <w:r>
        <w:rPr>
          <w:rFonts w:hint="eastAsia" w:ascii="宋体" w:hAnsi="宋体" w:cs="宋体"/>
          <w:color w:val="auto"/>
          <w:szCs w:val="21"/>
        </w:rPr>
        <w:t>采联国际招标采购集团有限公司深圳分公司</w:t>
      </w:r>
      <w:r>
        <w:rPr>
          <w:rFonts w:hint="eastAsia" w:ascii="宋体" w:hAnsi="宋体" w:cs="宋体"/>
          <w:bCs/>
          <w:color w:val="auto"/>
          <w:kern w:val="0"/>
          <w:szCs w:val="21"/>
        </w:rPr>
        <w:t>会议室</w:t>
      </w:r>
      <w:r>
        <w:rPr>
          <w:rFonts w:hint="eastAsia" w:ascii="宋体" w:hAnsi="宋体" w:cs="宋体"/>
          <w:bCs/>
          <w:color w:val="auto"/>
          <w:szCs w:val="20"/>
        </w:rPr>
        <w:t>。</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九、投标截止时间及开标时间：20</w:t>
      </w:r>
      <w:r>
        <w:rPr>
          <w:rFonts w:hint="eastAsia" w:ascii="宋体" w:hAnsi="宋体" w:cs="宋体"/>
          <w:bCs/>
          <w:color w:val="auto"/>
          <w:szCs w:val="20"/>
          <w:lang w:val="en-US" w:eastAsia="zh-CN"/>
        </w:rPr>
        <w:t>22</w:t>
      </w:r>
      <w:r>
        <w:rPr>
          <w:rFonts w:hint="eastAsia" w:ascii="宋体" w:hAnsi="宋体" w:cs="宋体"/>
          <w:bCs/>
          <w:color w:val="auto"/>
          <w:szCs w:val="20"/>
        </w:rPr>
        <w:t>年</w:t>
      </w:r>
      <w:r>
        <w:rPr>
          <w:rFonts w:hint="eastAsia" w:ascii="宋体" w:hAnsi="宋体" w:cs="宋体"/>
          <w:bCs/>
          <w:color w:val="auto"/>
          <w:szCs w:val="20"/>
          <w:lang w:val="en-US" w:eastAsia="zh-CN"/>
        </w:rPr>
        <w:t>7</w:t>
      </w:r>
      <w:r>
        <w:rPr>
          <w:rFonts w:hint="eastAsia" w:ascii="宋体" w:hAnsi="宋体" w:cs="宋体"/>
          <w:bCs/>
          <w:color w:val="auto"/>
          <w:szCs w:val="20"/>
        </w:rPr>
        <w:t>月</w:t>
      </w:r>
      <w:r>
        <w:rPr>
          <w:rFonts w:hint="eastAsia" w:ascii="宋体" w:hAnsi="宋体" w:cs="宋体"/>
          <w:bCs/>
          <w:color w:val="auto"/>
          <w:szCs w:val="20"/>
          <w:lang w:val="en-US" w:eastAsia="zh-CN"/>
        </w:rPr>
        <w:t>8</w:t>
      </w:r>
      <w:r>
        <w:rPr>
          <w:rFonts w:hint="eastAsia" w:ascii="宋体" w:hAnsi="宋体" w:cs="宋体"/>
          <w:bCs/>
          <w:color w:val="auto"/>
          <w:szCs w:val="20"/>
        </w:rPr>
        <w:t>日</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十、开标地点：</w:t>
      </w:r>
      <w:r>
        <w:rPr>
          <w:rFonts w:hint="eastAsia" w:ascii="宋体" w:hAnsi="宋体" w:cs="宋体"/>
          <w:color w:val="auto"/>
          <w:szCs w:val="21"/>
        </w:rPr>
        <w:t>深圳市福田区竹子林中国经贸大厦</w:t>
      </w:r>
      <w:r>
        <w:rPr>
          <w:rFonts w:ascii="宋体" w:hAnsi="宋体" w:cs="宋体"/>
          <w:color w:val="auto"/>
          <w:szCs w:val="21"/>
        </w:rPr>
        <w:t>10DE</w:t>
      </w:r>
      <w:r>
        <w:rPr>
          <w:rFonts w:hint="eastAsia" w:ascii="宋体" w:hAnsi="宋体" w:cs="宋体"/>
          <w:color w:val="auto"/>
          <w:szCs w:val="21"/>
        </w:rPr>
        <w:t>采联国际招标采购集团有限公司深圳分公司</w:t>
      </w:r>
      <w:r>
        <w:rPr>
          <w:rFonts w:hint="eastAsia" w:ascii="宋体" w:hAnsi="宋体" w:cs="宋体"/>
          <w:bCs/>
          <w:color w:val="auto"/>
          <w:kern w:val="0"/>
          <w:szCs w:val="21"/>
        </w:rPr>
        <w:t>会议室</w:t>
      </w:r>
      <w:r>
        <w:rPr>
          <w:rFonts w:hint="eastAsia" w:ascii="宋体" w:hAnsi="宋体" w:cs="宋体"/>
          <w:bCs/>
          <w:color w:val="auto"/>
          <w:szCs w:val="20"/>
        </w:rPr>
        <w:t>。</w:t>
      </w:r>
    </w:p>
    <w:p>
      <w:pPr>
        <w:tabs>
          <w:tab w:val="left" w:pos="567"/>
          <w:tab w:val="left" w:pos="728"/>
        </w:tabs>
        <w:adjustRightInd w:val="0"/>
        <w:snapToGrid w:val="0"/>
        <w:spacing w:line="360" w:lineRule="auto"/>
        <w:ind w:firstLine="420" w:firstLineChars="200"/>
        <w:rPr>
          <w:rFonts w:ascii="宋体" w:hAnsi="宋体" w:cs="宋体"/>
          <w:bCs/>
          <w:color w:val="0000FF"/>
          <w:szCs w:val="20"/>
        </w:rPr>
      </w:pPr>
      <w:r>
        <w:rPr>
          <w:rFonts w:ascii="宋体" w:hAnsi="宋体" w:cs="宋体"/>
          <w:color w:val="auto"/>
          <w:szCs w:val="21"/>
        </w:rPr>
        <w:t>备注：为避免病毒传染的风险，推荐各投标人法定代表人或其授权代表通过邮寄方式，按照规定的投标截止时间前向我司邮寄投标文件（应有一定时间的提前量保</w:t>
      </w:r>
      <w:r>
        <w:rPr>
          <w:rFonts w:ascii="宋体" w:hAnsi="宋体" w:cs="宋体"/>
          <w:szCs w:val="21"/>
        </w:rPr>
        <w:t>证在投标截止时间前送达），</w:t>
      </w:r>
      <w:r>
        <w:rPr>
          <w:rFonts w:ascii="宋体" w:hAnsi="宋体" w:cs="宋体"/>
          <w:b/>
          <w:bCs/>
          <w:szCs w:val="21"/>
          <w:u w:val="double"/>
        </w:rPr>
        <w:t>快递单</w:t>
      </w:r>
      <w:r>
        <w:rPr>
          <w:rFonts w:hint="eastAsia" w:ascii="宋体" w:hAnsi="宋体" w:cs="宋体"/>
          <w:b/>
          <w:bCs/>
          <w:szCs w:val="21"/>
          <w:u w:val="double"/>
        </w:rPr>
        <w:t>（或快递外包装）</w:t>
      </w:r>
      <w:r>
        <w:rPr>
          <w:rFonts w:ascii="宋体" w:hAnsi="宋体" w:cs="宋体"/>
          <w:b/>
          <w:bCs/>
          <w:szCs w:val="21"/>
          <w:u w:val="double"/>
        </w:rPr>
        <w:t>上写明投标人名称、项目编号</w:t>
      </w:r>
      <w:r>
        <w:rPr>
          <w:rFonts w:ascii="宋体" w:hAnsi="宋体" w:cs="宋体"/>
          <w:szCs w:val="21"/>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p>
    <w:p>
      <w:pPr>
        <w:tabs>
          <w:tab w:val="left" w:pos="425"/>
          <w:tab w:val="left" w:pos="567"/>
          <w:tab w:val="left" w:pos="728"/>
        </w:tabs>
        <w:adjustRightInd w:val="0"/>
        <w:snapToGrid w:val="0"/>
        <w:spacing w:line="360" w:lineRule="auto"/>
        <w:rPr>
          <w:rFonts w:ascii="宋体" w:hAnsi="宋体" w:cs="宋体"/>
          <w:szCs w:val="21"/>
        </w:rPr>
      </w:pPr>
      <w:r>
        <w:rPr>
          <w:rFonts w:hint="eastAsia" w:ascii="宋体" w:hAnsi="宋体"/>
          <w:bCs/>
          <w:szCs w:val="21"/>
        </w:rPr>
        <w:t>十一、本项目相关公告在以下媒体发布:</w:t>
      </w:r>
    </w:p>
    <w:p>
      <w:pPr>
        <w:pStyle w:val="8"/>
        <w:adjustRightInd w:val="0"/>
        <w:snapToGrid w:val="0"/>
        <w:spacing w:line="360" w:lineRule="auto"/>
        <w:ind w:firstLine="0" w:firstLineChars="0"/>
        <w:rPr>
          <w:rFonts w:ascii="宋体" w:hAnsi="宋体" w:cs="宋体"/>
          <w:bCs/>
          <w:color w:val="auto"/>
          <w:szCs w:val="21"/>
        </w:rPr>
      </w:pPr>
      <w:r>
        <w:rPr>
          <w:rFonts w:hint="eastAsia" w:ascii="宋体" w:hAnsi="宋体"/>
          <w:szCs w:val="21"/>
        </w:rPr>
        <w:t>相关媒体：深圳公共资源交易中心网</w:t>
      </w:r>
      <w:r>
        <w:rPr>
          <w:rFonts w:hint="eastAsia" w:ascii="宋体" w:hAnsi="宋体"/>
          <w:color w:val="auto"/>
          <w:szCs w:val="21"/>
        </w:rPr>
        <w:t>站（www.szzfcg.cn）、采购代理机构网站（www.chinapsp.cn）。相关公告在上述媒体上公布之日即视为有效送达，不再另行通知。</w:t>
      </w:r>
    </w:p>
    <w:p>
      <w:pPr>
        <w:adjustRightInd w:val="0"/>
        <w:snapToGrid w:val="0"/>
        <w:spacing w:line="360" w:lineRule="auto"/>
        <w:rPr>
          <w:rFonts w:ascii="宋体" w:hAnsi="宋体" w:cs="宋体"/>
          <w:bCs/>
          <w:color w:val="auto"/>
          <w:szCs w:val="20"/>
        </w:rPr>
      </w:pPr>
      <w:r>
        <w:rPr>
          <w:rFonts w:hint="eastAsia" w:ascii="宋体" w:hAnsi="宋体" w:cs="宋体"/>
          <w:bCs/>
          <w:color w:val="auto"/>
          <w:szCs w:val="20"/>
        </w:rPr>
        <w:t>十二、公告期限：</w:t>
      </w:r>
      <w:r>
        <w:rPr>
          <w:rFonts w:hint="eastAsia" w:ascii="宋体" w:hAnsi="宋体" w:cs="宋体"/>
          <w:color w:val="auto"/>
          <w:kern w:val="0"/>
          <w:szCs w:val="21"/>
        </w:rPr>
        <w:t>自本公告发布之日起5个工作日。</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color w:val="auto"/>
          <w:szCs w:val="21"/>
        </w:rPr>
        <w:t>十三、联系事项：</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采购人：深圳市残疾人联合会</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地址：深圳市罗湖区笋岗东路3012号中民时代广场B座12楼</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采购代理机构：采联国际招标采购集团有限公司</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地址：深圳市福田区竹子林中国经贸大厦10A、B</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联系人：林小姐</w:t>
      </w:r>
    </w:p>
    <w:p>
      <w:pPr>
        <w:pStyle w:val="10"/>
        <w:spacing w:line="360" w:lineRule="auto"/>
        <w:ind w:left="720" w:firstLine="0"/>
        <w:rPr>
          <w:rFonts w:ascii="宋体" w:hAnsi="宋体"/>
          <w:color w:val="auto"/>
          <w:szCs w:val="21"/>
        </w:rPr>
      </w:pPr>
      <w:r>
        <w:rPr>
          <w:rFonts w:hint="eastAsia" w:ascii="宋体" w:hAnsi="宋体"/>
          <w:color w:val="auto"/>
          <w:szCs w:val="21"/>
        </w:rPr>
        <w:t>联系电话：0755-8837 7571转2313</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邮箱：cailiansz@126.com</w:t>
      </w:r>
    </w:p>
    <w:p>
      <w:pPr>
        <w:pStyle w:val="10"/>
        <w:spacing w:line="360" w:lineRule="auto"/>
        <w:ind w:left="720" w:firstLine="0"/>
        <w:rPr>
          <w:rFonts w:ascii="宋体" w:hAnsi="宋体" w:cs="宋体"/>
          <w:color w:val="auto"/>
          <w:szCs w:val="21"/>
        </w:rPr>
      </w:pPr>
    </w:p>
    <w:p>
      <w:pPr>
        <w:tabs>
          <w:tab w:val="right" w:pos="9180"/>
        </w:tabs>
        <w:adjustRightInd w:val="0"/>
        <w:snapToGrid w:val="0"/>
        <w:spacing w:line="360" w:lineRule="auto"/>
        <w:ind w:firstLine="435"/>
        <w:jc w:val="right"/>
        <w:rPr>
          <w:b/>
          <w:color w:val="auto"/>
        </w:rPr>
      </w:pPr>
      <w:r>
        <w:rPr>
          <w:b/>
          <w:color w:val="auto"/>
        </w:rPr>
        <w:tab/>
      </w:r>
      <w:r>
        <w:rPr>
          <w:rFonts w:hint="eastAsia"/>
          <w:b/>
          <w:color w:val="auto"/>
        </w:rPr>
        <w:t>发布人：采联国际招标采购集团有限公司</w:t>
      </w:r>
    </w:p>
    <w:p>
      <w:pPr>
        <w:jc w:val="right"/>
      </w:pPr>
      <w:r>
        <w:rPr>
          <w:rFonts w:hint="eastAsia" w:ascii="宋体" w:hAnsi="宋体"/>
          <w:b/>
          <w:color w:val="auto"/>
        </w:rPr>
        <w:t>发布时间：20</w:t>
      </w:r>
      <w:r>
        <w:rPr>
          <w:rFonts w:hint="eastAsia" w:ascii="宋体" w:hAnsi="宋体"/>
          <w:b/>
          <w:color w:val="auto"/>
          <w:lang w:val="en-US" w:eastAsia="zh-CN"/>
        </w:rPr>
        <w:t>22</w:t>
      </w:r>
      <w:r>
        <w:rPr>
          <w:rFonts w:hint="eastAsia" w:ascii="宋体" w:hAnsi="宋体"/>
          <w:b/>
          <w:color w:val="auto"/>
        </w:rPr>
        <w:t>年</w:t>
      </w:r>
      <w:r>
        <w:rPr>
          <w:rFonts w:hint="eastAsia" w:ascii="宋体" w:hAnsi="宋体"/>
          <w:b/>
          <w:color w:val="auto"/>
          <w:lang w:val="en-US" w:eastAsia="zh-CN"/>
        </w:rPr>
        <w:t>6</w:t>
      </w:r>
      <w:r>
        <w:rPr>
          <w:rFonts w:hint="eastAsia" w:ascii="宋体" w:hAnsi="宋体"/>
          <w:b/>
          <w:color w:val="auto"/>
        </w:rPr>
        <w:t>月</w:t>
      </w:r>
      <w:r>
        <w:rPr>
          <w:rFonts w:hint="eastAsia" w:ascii="宋体" w:hAnsi="宋体"/>
          <w:b/>
          <w:color w:val="auto"/>
          <w:lang w:val="en-US" w:eastAsia="zh-CN"/>
        </w:rPr>
        <w:t>27</w:t>
      </w:r>
      <w:r>
        <w:rPr>
          <w:rFonts w:hint="eastAsia" w:ascii="宋体" w:hAnsi="宋体"/>
          <w:b/>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NzdkNjhiNWIwYjAzYzYwYTQ4MmI2NzM5ZjE5YzUifQ=="/>
  </w:docVars>
  <w:rsids>
    <w:rsidRoot w:val="00000000"/>
    <w:rsid w:val="7A5F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 w:type="paragraph" w:customStyle="1" w:styleId="10">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2022-06-27T09:11:46Z</dcterms:created>
  <dc:creator>Administrator</dc:creator>
  <cp:lastModifiedBy>采联-林工</cp:lastModifiedBy>
  <dcterms:modified xsi:type="dcterms:W3CDTF">2022-06-27T09:12:05Z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4853C81394204CE29DE4DDA2048820A4</vt:lpwstr>
  </property>
</Properties>
</file>